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75" w:rsidRPr="00D02A08" w:rsidRDefault="00D02A08" w:rsidP="00D02A0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02A08">
        <w:rPr>
          <w:rFonts w:hint="eastAsia"/>
          <w:b/>
          <w:sz w:val="26"/>
          <w:szCs w:val="26"/>
        </w:rPr>
        <w:t>千葉市長杯争奪学童野球選手権大会</w:t>
      </w:r>
      <w:r w:rsidRPr="00D02A08">
        <w:rPr>
          <w:rFonts w:hint="eastAsia"/>
          <w:b/>
          <w:sz w:val="26"/>
          <w:szCs w:val="26"/>
        </w:rPr>
        <w:t xml:space="preserve"> </w:t>
      </w:r>
      <w:r w:rsidRPr="00D02A08">
        <w:rPr>
          <w:rFonts w:hint="eastAsia"/>
          <w:b/>
          <w:sz w:val="26"/>
          <w:szCs w:val="26"/>
        </w:rPr>
        <w:t>運営規定</w:t>
      </w:r>
    </w:p>
    <w:p w:rsidR="00D02A08" w:rsidRPr="004E5824" w:rsidRDefault="00D02A08" w:rsidP="00D02A08">
      <w:pPr>
        <w:jc w:val="center"/>
        <w:rPr>
          <w:rFonts w:ascii="ＭＳ 明朝" w:eastAsia="ＭＳ 明朝" w:hAnsi="ＭＳ 明朝"/>
        </w:rPr>
      </w:pPr>
    </w:p>
    <w:p w:rsidR="00D02A08" w:rsidRPr="00E70B68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</w:rPr>
        <w:t xml:space="preserve">　</w:t>
      </w:r>
      <w:r w:rsidRPr="00E70B68">
        <w:rPr>
          <w:rFonts w:ascii="ＭＳ Ｐ明朝" w:eastAsia="ＭＳ Ｐ明朝" w:hAnsi="ＭＳ Ｐ明朝" w:hint="eastAsia"/>
          <w:sz w:val="20"/>
        </w:rPr>
        <w:t>本大会の運営は、公認</w:t>
      </w:r>
      <w:r w:rsidRPr="00E70B68">
        <w:rPr>
          <w:rFonts w:ascii="ＭＳ Ｐ明朝" w:eastAsia="ＭＳ Ｐ明朝" w:hAnsi="ＭＳ Ｐ明朝" w:cs="Segoe UI Symbol" w:hint="eastAsia"/>
          <w:sz w:val="20"/>
        </w:rPr>
        <w:t>野球規則（</w:t>
      </w:r>
      <w:r w:rsidR="00F96CB3" w:rsidRPr="00E70B68">
        <w:rPr>
          <w:rFonts w:ascii="ＭＳ Ｐ明朝" w:eastAsia="ＭＳ Ｐ明朝" w:hAnsi="ＭＳ Ｐ明朝" w:cs="Segoe UI Symbol" w:hint="eastAsia"/>
          <w:sz w:val="20"/>
        </w:rPr>
        <w:t>2019</w:t>
      </w:r>
      <w:r w:rsidRPr="00E70B68">
        <w:rPr>
          <w:rFonts w:ascii="ＭＳ Ｐ明朝" w:eastAsia="ＭＳ Ｐ明朝" w:hAnsi="ＭＳ Ｐ明朝" w:cs="Segoe UI Symbol" w:hint="eastAsia"/>
          <w:sz w:val="20"/>
        </w:rPr>
        <w:t>年度日本野球規則委員会）、競技者必携〔</w:t>
      </w:r>
      <w:r w:rsidR="00F96CB3" w:rsidRPr="00E70B68">
        <w:rPr>
          <w:rFonts w:ascii="ＭＳ Ｐ明朝" w:eastAsia="ＭＳ Ｐ明朝" w:hAnsi="ＭＳ Ｐ明朝" w:cs="Segoe UI Symbol" w:hint="eastAsia"/>
          <w:sz w:val="20"/>
        </w:rPr>
        <w:t>2019</w:t>
      </w:r>
      <w:r w:rsidRPr="00E70B68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:rsidR="004E5824" w:rsidRPr="00E70B68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チー</w:t>
      </w:r>
    </w:p>
    <w:p w:rsidR="00D02A08" w:rsidRPr="00E70B68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:rsidR="00D02A08" w:rsidRPr="00E70B68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:rsidR="00D02A08" w:rsidRPr="00E70B68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３</w:t>
      </w:r>
      <w:r w:rsidR="004E5824" w:rsidRPr="00E70B68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:rsidR="0057020A" w:rsidRPr="00E70B68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４</w:t>
      </w:r>
      <w:r w:rsidR="004E5824" w:rsidRPr="00E70B68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E70B68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E70B68">
        <w:rPr>
          <w:rFonts w:ascii="ＭＳ Ｐ明朝" w:eastAsia="ＭＳ Ｐ明朝" w:hAnsi="ＭＳ Ｐ明朝" w:hint="eastAsia"/>
          <w:sz w:val="20"/>
        </w:rPr>
        <w:t>、かつ、</w:t>
      </w:r>
      <w:r w:rsidR="0057020A" w:rsidRPr="00E70B68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E70B68">
        <w:rPr>
          <w:rFonts w:ascii="ＭＳ Ｐ明朝" w:eastAsia="ＭＳ Ｐ明朝" w:hAnsi="ＭＳ Ｐ明朝" w:hint="eastAsia"/>
          <w:sz w:val="20"/>
        </w:rPr>
        <w:t>４</w:t>
      </w:r>
      <w:r w:rsidR="0057020A" w:rsidRPr="00E70B68">
        <w:rPr>
          <w:rFonts w:ascii="ＭＳ Ｐ明朝" w:eastAsia="ＭＳ Ｐ明朝" w:hAnsi="ＭＳ Ｐ明朝" w:hint="eastAsia"/>
          <w:sz w:val="20"/>
        </w:rPr>
        <w:t>部を大会本部へ提出する。</w:t>
      </w:r>
    </w:p>
    <w:p w:rsidR="0057020A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５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試合中ベンチに入れる人数は、チーム選手20名、指導者として代表者、監督、コーチ２名、マネージャー１名、介護員２名の７名以内とする。</w:t>
      </w:r>
    </w:p>
    <w:p w:rsidR="0057020A" w:rsidRPr="00E70B68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６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:rsidR="0057020A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７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試合は、時間内７回戦と</w:t>
      </w:r>
      <w:r w:rsidR="00C54B00" w:rsidRPr="00E70B68">
        <w:rPr>
          <w:rFonts w:ascii="ＭＳ Ｐ明朝" w:eastAsia="ＭＳ Ｐ明朝" w:hAnsi="ＭＳ Ｐ明朝" w:hint="eastAsia"/>
          <w:sz w:val="20"/>
        </w:rPr>
        <w:t>する。終了時同点の場合特別延長戦を行う。</w:t>
      </w:r>
    </w:p>
    <w:p w:rsidR="00CC1702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８</w:t>
      </w:r>
      <w:r w:rsidR="00CC1702" w:rsidRPr="00E70B68">
        <w:rPr>
          <w:rFonts w:ascii="ＭＳ Ｐ明朝" w:eastAsia="ＭＳ Ｐ明朝" w:hAnsi="ＭＳ Ｐ明朝" w:hint="eastAsia"/>
          <w:sz w:val="20"/>
        </w:rPr>
        <w:t>.　特別延長戦は、１死満塁からのサドンデス方式による。</w:t>
      </w:r>
      <w:r w:rsidR="0077271B" w:rsidRPr="00E70B68">
        <w:rPr>
          <w:rFonts w:ascii="ＭＳ Ｐ明朝" w:eastAsia="ＭＳ Ｐ明朝" w:hAnsi="ＭＳ Ｐ明朝" w:hint="eastAsia"/>
          <w:sz w:val="20"/>
        </w:rPr>
        <w:t>前項７でも</w:t>
      </w:r>
      <w:r w:rsidR="00CC1702" w:rsidRPr="00E70B68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:rsidR="00CC1702" w:rsidRPr="00E70B68" w:rsidRDefault="004833FA" w:rsidP="004833FA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９</w:t>
      </w:r>
      <w:r w:rsidR="00CC1702" w:rsidRPr="00E70B68">
        <w:rPr>
          <w:rFonts w:ascii="ＭＳ Ｐ明朝" w:eastAsia="ＭＳ Ｐ明朝" w:hAnsi="ＭＳ Ｐ明朝" w:hint="eastAsia"/>
          <w:sz w:val="20"/>
        </w:rPr>
        <w:t>.　点差によるコールドゲームは、３回以降10点差、5回以降７点差</w:t>
      </w:r>
      <w:r w:rsidR="0077271B" w:rsidRPr="00E70B68">
        <w:rPr>
          <w:rFonts w:ascii="ＭＳ Ｐ明朝" w:eastAsia="ＭＳ Ｐ明朝" w:hAnsi="ＭＳ Ｐ明朝" w:hint="eastAsia"/>
          <w:sz w:val="20"/>
        </w:rPr>
        <w:t>とする</w:t>
      </w:r>
      <w:r w:rsidR="00CC1702" w:rsidRPr="00E70B68">
        <w:rPr>
          <w:rFonts w:ascii="ＭＳ Ｐ明朝" w:eastAsia="ＭＳ Ｐ明朝" w:hAnsi="ＭＳ Ｐ明朝" w:hint="eastAsia"/>
          <w:sz w:val="20"/>
        </w:rPr>
        <w:t>。天候（降雨、日没等の場合）による場合は、４回終了をもって試合成立とする。</w:t>
      </w:r>
      <w:r w:rsidRPr="00E70B68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:rsidR="00CC1702" w:rsidRPr="00E70B68" w:rsidRDefault="001D32F2" w:rsidP="00CC1702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10.</w:t>
      </w:r>
      <w:r w:rsidR="00305F03" w:rsidRPr="00E70B68">
        <w:rPr>
          <w:rFonts w:ascii="ＭＳ Ｐ明朝" w:eastAsia="ＭＳ Ｐ明朝" w:hAnsi="ＭＳ Ｐ明朝"/>
          <w:sz w:val="18"/>
        </w:rPr>
        <w:t xml:space="preserve"> </w:t>
      </w:r>
      <w:r w:rsidR="004833FA" w:rsidRPr="00E70B68">
        <w:rPr>
          <w:rFonts w:ascii="ＭＳ Ｐ明朝" w:eastAsia="ＭＳ Ｐ明朝" w:hAnsi="ＭＳ Ｐ明朝"/>
          <w:sz w:val="18"/>
        </w:rPr>
        <w:t xml:space="preserve"> </w:t>
      </w:r>
      <w:r w:rsidR="00305F03" w:rsidRPr="00E70B68">
        <w:rPr>
          <w:rFonts w:ascii="ＭＳ Ｐ明朝" w:eastAsia="ＭＳ Ｐ明朝" w:hAnsi="ＭＳ Ｐ明朝" w:hint="eastAsia"/>
          <w:sz w:val="20"/>
          <w:szCs w:val="21"/>
        </w:rPr>
        <w:t>塁間は、23メートル、本塁</w:t>
      </w:r>
      <w:r w:rsidR="004833FA" w:rsidRPr="00E70B68">
        <w:rPr>
          <w:rFonts w:ascii="ＭＳ Ｐ明朝" w:eastAsia="ＭＳ Ｐ明朝" w:hAnsi="ＭＳ Ｐ明朝" w:hint="eastAsia"/>
          <w:sz w:val="20"/>
          <w:szCs w:val="21"/>
        </w:rPr>
        <w:t>から投手板迄の距離は16メートル（公認野球規則）とする。ベースは、移動ベースを使用する。</w:t>
      </w:r>
    </w:p>
    <w:p w:rsidR="004833FA" w:rsidRPr="00E70B68" w:rsidRDefault="004833FA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11. </w:t>
      </w:r>
      <w:r w:rsidRPr="00E70B68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</w:t>
      </w:r>
      <w:r w:rsidR="00857117" w:rsidRPr="00E70B68">
        <w:rPr>
          <w:rFonts w:ascii="ＭＳ Ｐ明朝" w:eastAsia="ＭＳ Ｐ明朝" w:hAnsi="ＭＳ Ｐ明朝" w:hint="eastAsia"/>
          <w:sz w:val="20"/>
          <w:szCs w:val="21"/>
        </w:rPr>
        <w:t>はマスク（スロートガード付）、レガース、プロテクター、ファールカップ、ヘルメット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を着用する（控え捕手も着用する）。　ノッカーに対する背後からのボールの手渡しは、危険防止の為、禁止する。</w:t>
      </w:r>
    </w:p>
    <w:p w:rsidR="001E4747" w:rsidRPr="00E70B68" w:rsidRDefault="004833FA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12.</w:t>
      </w:r>
      <w:r w:rsidRPr="00E70B68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</w:t>
      </w:r>
      <w:r w:rsidR="0077271B" w:rsidRPr="00E70B68">
        <w:rPr>
          <w:rFonts w:ascii="ＭＳ Ｐ明朝" w:eastAsia="ＭＳ Ｐ明朝" w:hAnsi="ＭＳ Ｐ明朝" w:hint="eastAsia"/>
          <w:sz w:val="20"/>
          <w:szCs w:val="21"/>
        </w:rPr>
        <w:t>方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を</w:t>
      </w:r>
      <w:r w:rsidR="001E4747" w:rsidRPr="00E70B68">
        <w:rPr>
          <w:rFonts w:ascii="ＭＳ Ｐ明朝" w:eastAsia="ＭＳ Ｐ明朝" w:hAnsi="ＭＳ Ｐ明朝" w:hint="eastAsia"/>
          <w:sz w:val="20"/>
          <w:szCs w:val="21"/>
        </w:rPr>
        <w:t>１塁側とする。</w:t>
      </w:r>
      <w:r w:rsidR="008519CE" w:rsidRPr="00E70B68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="001E4747" w:rsidRPr="00E70B68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:rsidR="001E4747" w:rsidRPr="00E70B68" w:rsidRDefault="001E4747" w:rsidP="006B45A4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13.　背番号については、監督30番、コーチは29番、28番</w:t>
      </w:r>
      <w:r w:rsidR="006B45A4" w:rsidRPr="00E70B68">
        <w:rPr>
          <w:rFonts w:ascii="ＭＳ Ｐ明朝" w:eastAsia="ＭＳ Ｐ明朝" w:hAnsi="ＭＳ Ｐ明朝" w:hint="eastAsia"/>
          <w:sz w:val="20"/>
          <w:szCs w:val="21"/>
        </w:rPr>
        <w:t>，主将は10番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とする。但し、代表者、マネージャー、介護員はユニホームを着用しなくても良いが、チームと同一の帽子を着用する。</w:t>
      </w:r>
    </w:p>
    <w:p w:rsidR="001E4747" w:rsidRPr="00E70B68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14.　試合中抗議のできる者は、監督と当該選手とする。</w:t>
      </w:r>
    </w:p>
    <w:p w:rsidR="008519CE" w:rsidRPr="00E70B68" w:rsidRDefault="001E4747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15.　準備投球は、１回目と交代時は７球以内、２回目以降は４球以内とする。</w:t>
      </w:r>
      <w:r w:rsidR="0077271B" w:rsidRPr="00E70B68">
        <w:rPr>
          <w:rFonts w:ascii="ＭＳ Ｐ明朝" w:eastAsia="ＭＳ Ｐ明朝" w:hAnsi="ＭＳ Ｐ明朝" w:hint="eastAsia"/>
          <w:sz w:val="20"/>
          <w:szCs w:val="21"/>
        </w:rPr>
        <w:t>但し、諸事情によっては、実行委員会の判断により変更</w:t>
      </w:r>
    </w:p>
    <w:p w:rsidR="001E4747" w:rsidRPr="00E70B68" w:rsidRDefault="0077271B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できるものとする。</w:t>
      </w:r>
    </w:p>
    <w:p w:rsidR="0077271B" w:rsidRPr="00E70B68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16.　ファールボールは、１塁方向は１塁側ベンチ、３塁方向は３塁側ベンチが処理する。</w:t>
      </w:r>
    </w:p>
    <w:p w:rsidR="001E4747" w:rsidRPr="00E70B68" w:rsidRDefault="001E4747" w:rsidP="0077271B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:rsidR="001E4747" w:rsidRPr="00E70B68" w:rsidRDefault="001E4747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17.　試合場の広さ、障害物その他の状況を考慮し、その試合の特別ルール</w:t>
      </w:r>
      <w:r w:rsidR="00AD70DD" w:rsidRPr="00E70B68">
        <w:rPr>
          <w:rFonts w:ascii="ＭＳ Ｐ明朝" w:eastAsia="ＭＳ Ｐ明朝" w:hAnsi="ＭＳ Ｐ明朝" w:hint="eastAsia"/>
          <w:sz w:val="20"/>
          <w:szCs w:val="21"/>
        </w:rPr>
        <w:t>を作ることができる。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18.　各チームの応援団、ベンチは、相手チームの気分を害さないよう、少年野球に相応しい応援で臨むこと。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19.　応援については、チーム監督が責任を持つ。特に、選手、審判等に対する野次、その他品位を欠く言動は厳に慎むこと。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20.　大会において、不正を行ったチームへの処置。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21.</w:t>
      </w:r>
      <w:r w:rsidR="003425E1" w:rsidRPr="00E70B68">
        <w:rPr>
          <w:rFonts w:ascii="ＭＳ Ｐ明朝" w:eastAsia="ＭＳ Ｐ明朝" w:hAnsi="ＭＳ Ｐ明朝" w:hint="eastAsia"/>
          <w:sz w:val="20"/>
          <w:szCs w:val="21"/>
        </w:rPr>
        <w:t xml:space="preserve">　使用球は、全日本軟式野球連盟公認球「J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:rsidR="00851253" w:rsidRPr="00E70B68" w:rsidRDefault="00AD70DD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22.　ヘルメットは「ＪＳＢＢ」マーク入りで、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両側にイヤーラップの付いたものを最低８個用意し、打者、次打者、走者、ランナーズコーチャー及びボールボーイが着用すること。</w:t>
      </w:r>
    </w:p>
    <w:p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23.　捕手（控え捕手も含む）は、マスク（スロートガード付）、レガース、プロテクター、ファールカップ、ヘルメットを使用すること。</w:t>
      </w:r>
    </w:p>
    <w:p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</w:p>
    <w:p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24.　選手の手袋使用は守備、打撃、走塁共に認める。但し、投手守備時の手袋使用は不可とする。</w:t>
      </w:r>
    </w:p>
    <w:p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</w:t>
      </w:r>
      <w:r w:rsidR="000C6545" w:rsidRPr="00E70B68">
        <w:rPr>
          <w:rFonts w:ascii="ＭＳ Ｐ明朝" w:eastAsia="ＭＳ Ｐ明朝" w:hAnsi="ＭＳ Ｐ明朝" w:hint="eastAsia"/>
          <w:sz w:val="20"/>
          <w:szCs w:val="21"/>
        </w:rPr>
        <w:t>5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.　審判は、千葉市少年軟式野球協会所属他の審判員が行う。</w:t>
      </w:r>
    </w:p>
    <w:p w:rsidR="00851253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26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.　試合を行うチームは、救急箱を必携すること。また、ゴミ袋等を用意し、使用球場の美化に努め、グランドの整備も行う。</w:t>
      </w:r>
    </w:p>
    <w:p w:rsidR="00851253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27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.　作戦タイムは、</w:t>
      </w:r>
      <w:r w:rsidR="005405F9" w:rsidRPr="00E70B68">
        <w:rPr>
          <w:rFonts w:ascii="ＭＳ Ｐ明朝" w:eastAsia="ＭＳ Ｐ明朝" w:hAnsi="ＭＳ Ｐ明朝" w:hint="eastAsia"/>
          <w:sz w:val="20"/>
          <w:szCs w:val="21"/>
        </w:rPr>
        <w:t>攻撃時３回、守備時３回とする。なお、守備時に３人以上集まれば１回とみなす。</w:t>
      </w:r>
    </w:p>
    <w:p w:rsidR="005405F9" w:rsidRPr="00E70B68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　特別延長戦は、攻撃、守備時にそれぞれ１回ずつとする。</w:t>
      </w:r>
    </w:p>
    <w:p w:rsidR="005405F9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28</w:t>
      </w:r>
      <w:r w:rsidR="005405F9" w:rsidRPr="00E70B68">
        <w:rPr>
          <w:rFonts w:ascii="ＭＳ Ｐ明朝" w:eastAsia="ＭＳ Ｐ明朝" w:hAnsi="ＭＳ Ｐ明朝" w:hint="eastAsia"/>
          <w:sz w:val="20"/>
          <w:szCs w:val="21"/>
        </w:rPr>
        <w:t>.　第２試合以降のチームは、前の試合４回終了後に、先発投手のグランド内での投球練習ができるもの</w:t>
      </w:r>
      <w:r w:rsidR="005405F9" w:rsidRPr="00E70B68">
        <w:rPr>
          <w:rFonts w:ascii="ＭＳ Ｐ明朝" w:eastAsia="ＭＳ Ｐ明朝" w:hAnsi="ＭＳ Ｐ明朝" w:hint="eastAsia"/>
          <w:szCs w:val="21"/>
        </w:rPr>
        <w:t>とする。</w:t>
      </w:r>
    </w:p>
    <w:sectPr w:rsidR="005405F9" w:rsidRPr="00E70B68" w:rsidSect="005405F9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491" w:rsidRDefault="00B93491" w:rsidP="007B3FEE">
      <w:r>
        <w:separator/>
      </w:r>
    </w:p>
  </w:endnote>
  <w:endnote w:type="continuationSeparator" w:id="0">
    <w:p w:rsidR="00B93491" w:rsidRDefault="00B9349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491" w:rsidRDefault="00B93491" w:rsidP="007B3FEE">
      <w:r>
        <w:separator/>
      </w:r>
    </w:p>
  </w:footnote>
  <w:footnote w:type="continuationSeparator" w:id="0">
    <w:p w:rsidR="00B93491" w:rsidRDefault="00B93491" w:rsidP="007B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0C6545"/>
    <w:rsid w:val="000D095B"/>
    <w:rsid w:val="00182BFB"/>
    <w:rsid w:val="001D32F2"/>
    <w:rsid w:val="001E4747"/>
    <w:rsid w:val="00246FC0"/>
    <w:rsid w:val="00293B90"/>
    <w:rsid w:val="002F621A"/>
    <w:rsid w:val="00305F03"/>
    <w:rsid w:val="003425E1"/>
    <w:rsid w:val="004833FA"/>
    <w:rsid w:val="00497818"/>
    <w:rsid w:val="004E5824"/>
    <w:rsid w:val="005405F9"/>
    <w:rsid w:val="00554B75"/>
    <w:rsid w:val="0057020A"/>
    <w:rsid w:val="006B45A4"/>
    <w:rsid w:val="0077271B"/>
    <w:rsid w:val="007B3FEE"/>
    <w:rsid w:val="00851253"/>
    <w:rsid w:val="008519CE"/>
    <w:rsid w:val="00857117"/>
    <w:rsid w:val="0096409D"/>
    <w:rsid w:val="009A1A2E"/>
    <w:rsid w:val="009F4A03"/>
    <w:rsid w:val="00A30640"/>
    <w:rsid w:val="00A427D9"/>
    <w:rsid w:val="00A8731C"/>
    <w:rsid w:val="00AD70DD"/>
    <w:rsid w:val="00B93491"/>
    <w:rsid w:val="00C54B00"/>
    <w:rsid w:val="00CC1702"/>
    <w:rsid w:val="00D02A08"/>
    <w:rsid w:val="00E70B68"/>
    <w:rsid w:val="00EE2DBD"/>
    <w:rsid w:val="00F602BE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FEE"/>
  </w:style>
  <w:style w:type="paragraph" w:styleId="a5">
    <w:name w:val="footer"/>
    <w:basedOn w:val="a"/>
    <w:link w:val="a6"/>
    <w:uiPriority w:val="99"/>
    <w:unhideWhenUsed/>
    <w:rsid w:val="007B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otsuka</cp:lastModifiedBy>
  <cp:revision>2</cp:revision>
  <dcterms:created xsi:type="dcterms:W3CDTF">2019-02-11T01:52:00Z</dcterms:created>
  <dcterms:modified xsi:type="dcterms:W3CDTF">2019-02-11T01:52:00Z</dcterms:modified>
</cp:coreProperties>
</file>